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76" w:lineRule="auto"/>
        <w:ind w:hanging="2"/>
        <w:jc w:val="center"/>
        <w:rPr/>
      </w:pPr>
      <w:r w:rsidDel="00000000" w:rsidR="00000000" w:rsidRPr="00000000">
        <w:rPr>
          <w:b w:val="1"/>
          <w:sz w:val="26"/>
          <w:szCs w:val="26"/>
          <w:rtl w:val="0"/>
        </w:rPr>
        <w:t xml:space="preserve">PSHE Long Term Plan - 2023-2024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76" w:lineRule="auto"/>
        <w:ind w:hanging="2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17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10"/>
        <w:gridCol w:w="2164"/>
        <w:gridCol w:w="2167"/>
        <w:gridCol w:w="2147"/>
        <w:gridCol w:w="2146"/>
        <w:gridCol w:w="2170"/>
        <w:gridCol w:w="2170"/>
        <w:tblGridChange w:id="0">
          <w:tblGrid>
            <w:gridCol w:w="1210"/>
            <w:gridCol w:w="2164"/>
            <w:gridCol w:w="2167"/>
            <w:gridCol w:w="2147"/>
            <w:gridCol w:w="2146"/>
            <w:gridCol w:w="2170"/>
            <w:gridCol w:w="2170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Year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6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8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line="240" w:lineRule="auto"/>
        <w:ind w:hanging="2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hanging="2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Journey 3 ¦ Further Study and Skilled Work Opportunities</w:t>
      </w:r>
    </w:p>
    <w:p w:rsidR="00000000" w:rsidDel="00000000" w:rsidP="00000000" w:rsidRDefault="00000000" w:rsidRPr="00000000" w14:paraId="00000012">
      <w:pPr>
        <w:spacing w:line="240" w:lineRule="auto"/>
        <w:ind w:hanging="2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74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10"/>
        <w:gridCol w:w="2164"/>
        <w:gridCol w:w="2167"/>
        <w:gridCol w:w="2147"/>
        <w:gridCol w:w="2146"/>
        <w:gridCol w:w="2170"/>
        <w:gridCol w:w="2170"/>
        <w:tblGridChange w:id="0">
          <w:tblGrid>
            <w:gridCol w:w="1210"/>
            <w:gridCol w:w="2164"/>
            <w:gridCol w:w="2167"/>
            <w:gridCol w:w="2147"/>
            <w:gridCol w:w="2146"/>
            <w:gridCol w:w="2170"/>
            <w:gridCol w:w="2170"/>
          </w:tblGrid>
        </w:tblGridChange>
      </w:tblGrid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006600" w:val="clear"/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District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4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Peer influence, substance use and gangs</w:t>
            </w:r>
          </w:p>
          <w:p w:rsidR="00000000" w:rsidDel="00000000" w:rsidP="00000000" w:rsidRDefault="00000000" w:rsidRPr="00000000" w14:paraId="00000015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Healthy and unhealthy friendships,</w:t>
            </w:r>
          </w:p>
          <w:p w:rsidR="00000000" w:rsidDel="00000000" w:rsidP="00000000" w:rsidRDefault="00000000" w:rsidRPr="00000000" w14:paraId="00000017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assertiveness, substance misuse, and gang exploitation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8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Healthy lifestyle</w:t>
            </w:r>
          </w:p>
          <w:p w:rsidR="00000000" w:rsidDel="00000000" w:rsidP="00000000" w:rsidRDefault="00000000" w:rsidRPr="00000000" w14:paraId="00000019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Diet, exercise, lifestyle balance and</w:t>
            </w:r>
          </w:p>
          <w:p w:rsidR="00000000" w:rsidDel="00000000" w:rsidP="00000000" w:rsidRDefault="00000000" w:rsidRPr="00000000" w14:paraId="0000001B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healthy choices, and first aid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C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Setting goals</w:t>
            </w:r>
          </w:p>
          <w:p w:rsidR="00000000" w:rsidDel="00000000" w:rsidP="00000000" w:rsidRDefault="00000000" w:rsidRPr="00000000" w14:paraId="0000001D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Learning strengths, career options and</w:t>
            </w:r>
          </w:p>
          <w:p w:rsidR="00000000" w:rsidDel="00000000" w:rsidP="00000000" w:rsidRDefault="00000000" w:rsidRPr="00000000" w14:paraId="0000001F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goal setting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0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Employability skills</w:t>
            </w:r>
          </w:p>
          <w:p w:rsidR="00000000" w:rsidDel="00000000" w:rsidP="00000000" w:rsidRDefault="00000000" w:rsidRPr="00000000" w14:paraId="00000021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Employability and online presence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3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Respectful relationships</w:t>
            </w:r>
          </w:p>
          <w:p w:rsidR="00000000" w:rsidDel="00000000" w:rsidP="00000000" w:rsidRDefault="00000000" w:rsidRPr="00000000" w14:paraId="00000024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Families and parenting, healthy</w:t>
            </w:r>
          </w:p>
          <w:p w:rsidR="00000000" w:rsidDel="00000000" w:rsidP="00000000" w:rsidRDefault="00000000" w:rsidRPr="00000000" w14:paraId="00000026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relationships, conflict resolution, and</w:t>
            </w:r>
          </w:p>
          <w:p w:rsidR="00000000" w:rsidDel="00000000" w:rsidP="00000000" w:rsidRDefault="00000000" w:rsidRPr="00000000" w14:paraId="00000027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relationship changes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8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Intimate relationships</w:t>
            </w:r>
          </w:p>
          <w:p w:rsidR="00000000" w:rsidDel="00000000" w:rsidP="00000000" w:rsidRDefault="00000000" w:rsidRPr="00000000" w14:paraId="00000029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Relationships and sex education</w:t>
            </w:r>
          </w:p>
          <w:p w:rsidR="00000000" w:rsidDel="00000000" w:rsidP="00000000" w:rsidRDefault="00000000" w:rsidRPr="00000000" w14:paraId="0000002B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including consent, contraception,</w:t>
            </w:r>
          </w:p>
          <w:p w:rsidR="00000000" w:rsidDel="00000000" w:rsidP="00000000" w:rsidRDefault="00000000" w:rsidRPr="00000000" w14:paraId="0000002C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risks of STIs, and attitudes to</w:t>
            </w:r>
          </w:p>
          <w:p w:rsidR="00000000" w:rsidDel="00000000" w:rsidP="00000000" w:rsidRDefault="00000000" w:rsidRPr="00000000" w14:paraId="0000002D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pornography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993300" w:val="clear"/>
            <w:vAlign w:val="center"/>
          </w:tcPr>
          <w:p w:rsidR="00000000" w:rsidDel="00000000" w:rsidP="00000000" w:rsidRDefault="00000000" w:rsidRPr="00000000" w14:paraId="0000002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Bakerloo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ff99ff" w:val="clear"/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Ham. &amp; City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00ffcc" w:val="clear"/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Wat. &amp; City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3D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Independence</w:t>
            </w:r>
          </w:p>
          <w:p w:rsidR="00000000" w:rsidDel="00000000" w:rsidP="00000000" w:rsidRDefault="00000000" w:rsidRPr="00000000" w14:paraId="0000003F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Responsible health choices, and safety in</w:t>
            </w:r>
          </w:p>
          <w:p w:rsidR="00000000" w:rsidDel="00000000" w:rsidP="00000000" w:rsidRDefault="00000000" w:rsidRPr="00000000" w14:paraId="00000041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independent contexts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43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Work experience</w:t>
            </w:r>
          </w:p>
          <w:p w:rsidR="00000000" w:rsidDel="00000000" w:rsidP="00000000" w:rsidRDefault="00000000" w:rsidRPr="00000000" w14:paraId="00000044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Preparation for and evaluation of work</w:t>
            </w:r>
          </w:p>
          <w:p w:rsidR="00000000" w:rsidDel="00000000" w:rsidP="00000000" w:rsidRDefault="00000000" w:rsidRPr="00000000" w14:paraId="00000046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experience and readiness for work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48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Communication in relationships</w:t>
            </w:r>
          </w:p>
          <w:p w:rsidR="00000000" w:rsidDel="00000000" w:rsidP="00000000" w:rsidRDefault="00000000" w:rsidRPr="00000000" w14:paraId="00000049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Personal values, assertive communication</w:t>
            </w:r>
          </w:p>
          <w:p w:rsidR="00000000" w:rsidDel="00000000" w:rsidP="00000000" w:rsidRDefault="00000000" w:rsidRPr="00000000" w14:paraId="0000004B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(including in relation to contraception</w:t>
            </w:r>
          </w:p>
          <w:p w:rsidR="00000000" w:rsidDel="00000000" w:rsidP="00000000" w:rsidRDefault="00000000" w:rsidRPr="00000000" w14:paraId="0000004C">
            <w:pPr>
              <w:ind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and sexual health), relationship</w:t>
            </w:r>
          </w:p>
          <w:p w:rsidR="00000000" w:rsidDel="00000000" w:rsidP="00000000" w:rsidRDefault="00000000" w:rsidRPr="00000000" w14:paraId="0000004D">
            <w:pPr>
              <w:ind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challenges and abuse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shd w:fill="66ff99" w:val="clear"/>
            <w:vAlign w:val="center"/>
          </w:tcPr>
          <w:p w:rsidR="00000000" w:rsidDel="00000000" w:rsidP="00000000" w:rsidRDefault="00000000" w:rsidRPr="00000000" w14:paraId="0000004F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DLR</w:t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line="240" w:lineRule="auto"/>
        <w:ind w:hanging="2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/5tprRlWO/+YXnBLtS3x3JP6Rrw==">AMUW2mU1E6wnh9A9foW1Ng+x6bAxCA9UxBchgJ/2cbkVoWPGkjn23+BCuYB8pvaNHlrbHVJYJVJt1V8qmw9Qx23uXmesR08CifiTZvcPm8ZVEldtD95z/3M=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